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lang w:val="uk-UA"/>
        </w:rPr>
        <w:t>Як щ</w:t>
      </w:r>
      <w:r>
        <w:rPr>
          <w:b/>
          <w:lang w:val="ru-RU"/>
        </w:rPr>
        <w:t>одо</w:t>
      </w:r>
      <w:r>
        <w:rPr>
          <w:b/>
        </w:rPr>
        <w:t xml:space="preserve"> обов’язкового та необов’язкового відвідування ДИТЯЧОГО САДКА з 1 вересня 2022 року?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br/>
      </w:r>
      <w:r>
        <w:rPr>
          <w:b w:val="false"/>
          <w:bCs w:val="false"/>
        </w:rPr>
        <w:t>У Чеській Республіці дошкільна освіта є обов’язковою для дітей, які досягли 6-річного віку з вересня по серпень у</w:t>
      </w:r>
      <w:r>
        <w:rPr>
          <w:b w:val="false"/>
          <w:bCs w:val="false"/>
          <w:lang w:val="ru-RU"/>
        </w:rPr>
        <w:t xml:space="preserve"> даному </w:t>
      </w:r>
      <w:r>
        <w:rPr>
          <w:b w:val="false"/>
          <w:bCs w:val="false"/>
        </w:rPr>
        <w:t xml:space="preserve">навчальному році.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У дитячому садку здійснюється обов’язкова дошкільна освіта.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w:t>З вересня діти, народжені з 1 вересня 2016 року по 31 серпня 2017 року, повинні мати дошкільну освіту.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-130175</wp:posOffset>
                </wp:positionH>
                <wp:positionV relativeFrom="paragraph">
                  <wp:posOffset>-18415</wp:posOffset>
                </wp:positionV>
                <wp:extent cx="7708900" cy="173355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17335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text" w:leftFromText="141" w:rightFromText="141" w:tblpX="-92" w:tblpY="-29" w:topFromText="0" w:vertAnchor="text"/>
                              <w:tblW w:w="1214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17"/>
                              <w:gridCol w:w="1953"/>
                              <w:gridCol w:w="2658"/>
                              <w:gridCol w:w="2550"/>
                              <w:gridCol w:w="2362"/>
                            </w:tblGrid>
                            <w:tr>
                              <w:trPr/>
                              <w:tc>
                                <w:tcPr>
                                  <w:tcW w:w="26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lang w:val="ru-RU"/>
                                    </w:rPr>
                                    <w:t>Дата народження дитини</w:t>
                                  </w:r>
                                  <w:bookmarkStart w:id="0" w:name="__UnoMark__199_2440515964"/>
                                  <w:bookmarkEnd w:id="0"/>
                                </w:p>
                              </w:tc>
                              <w:tc>
                                <w:tcPr>
                                  <w:tcW w:w="19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bookmarkStart w:id="1" w:name="__UnoMark__80_29991756191"/>
                                  <w:bookmarkStart w:id="2" w:name="__UnoMark__200_2440515964"/>
                                  <w:bookmarkEnd w:id="1"/>
                                  <w:bookmarkEnd w:id="2"/>
                                  <w:r>
                                    <w:rPr>
                                      <w:lang w:val="uk-UA"/>
                                    </w:rPr>
                                    <w:t xml:space="preserve">Відвідування від </w:t>
                                  </w:r>
                                </w:p>
                                <w:p>
                                  <w:pPr>
                                    <w:pStyle w:val="Normal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lang w:val="uk-UA"/>
                                    </w:rPr>
                                    <w:t>1 вересня 2022 буде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bookmarkStart w:id="3" w:name="__UnoMark__81_29991756191"/>
                                  <w:bookmarkStart w:id="4" w:name="__UnoMark__202_2440515964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26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bookmarkStart w:id="5" w:name="__UnoMark__204_2440515964"/>
                                  <w:bookmarkEnd w:id="5"/>
                                  <w:r>
                                    <w:rPr>
                                      <w:lang w:val="uk-UA"/>
                                    </w:rPr>
                                    <w:t>Кінцевий термін збору заяви та підтвердження, яке має заповнити педіатр в Чеській Республіці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  <w:bookmarkStart w:id="6" w:name="__UnoMark__205_2440515964"/>
                                  <w:bookmarkStart w:id="7" w:name="__UnoMark__205_2440515964"/>
                                  <w:bookmarkEnd w:id="7"/>
                                </w:p>
                              </w:tc>
                              <w:tc>
                                <w:tcPr>
                                  <w:tcW w:w="25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bookmarkStart w:id="8" w:name="__UnoMark__85_29991756191"/>
                                  <w:bookmarkStart w:id="9" w:name="__UnoMark__206_2440515964"/>
                                  <w:bookmarkEnd w:id="8"/>
                                  <w:bookmarkEnd w:id="9"/>
                                  <w:r>
                                    <w:rPr/>
                                    <w:t>Кінцевий термін реєстрації (подача заповнених та підтверджених документів)</w:t>
                                  </w:r>
                                  <w:bookmarkStart w:id="10" w:name="__UnoMark__208_2440515964"/>
                                  <w:bookmarkEnd w:id="10"/>
                                </w:p>
                              </w:tc>
                              <w:tc>
                                <w:tcPr>
                                  <w:tcW w:w="236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bookmarkStart w:id="11" w:name="__UnoMark__86_29991756191"/>
                                  <w:bookmarkStart w:id="12" w:name="__UnoMark__87_29991756191"/>
                                  <w:bookmarkStart w:id="13" w:name="__UnoMark__209_2440515964"/>
                                  <w:bookmarkEnd w:id="11"/>
                                  <w:bookmarkEnd w:id="12"/>
                                  <w:bookmarkEnd w:id="13"/>
                                  <w:r>
                                    <w:rPr>
                                      <w:lang w:val="uk-UA"/>
                                    </w:rPr>
                                    <w:t>Обов'язкове підтвердження щеплення дитини</w:t>
                                  </w:r>
                                  <w:r>
                                    <w:rPr/>
                                    <w:t xml:space="preserve"> (підтверджен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е</w:t>
                                  </w:r>
                                  <w:r>
                                    <w:rPr/>
                                    <w:t xml:space="preserve"> чеським лікарем)</w:t>
                                  </w:r>
                                  <w:bookmarkStart w:id="14" w:name="__UnoMark__212_2440515964"/>
                                  <w:bookmarkEnd w:id="1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" w:name="__UnoMark__88_29991756191"/>
                                  <w:bookmarkStart w:id="16" w:name="__UnoMark__213_2440515964"/>
                                  <w:bookmarkEnd w:id="15"/>
                                  <w:bookmarkEnd w:id="16"/>
                                  <w:r>
                                    <w:rPr>
                                      <w:lang w:val="uk-UA"/>
                                    </w:rPr>
                                    <w:t xml:space="preserve">1 вересня 2017 — 31 серпня 2019 </w:t>
                                  </w:r>
                                  <w:bookmarkStart w:id="17" w:name="__UnoMark__89_29991756191"/>
                                  <w:bookmarkStart w:id="18" w:name="__UnoMark__215_2440515964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19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" w:name="__UnoMark__90_29991756191"/>
                                  <w:bookmarkStart w:id="20" w:name="__UnoMark__91_29991756191"/>
                                  <w:bookmarkStart w:id="21" w:name="__UnoMark__217_2440515964"/>
                                  <w:bookmarkEnd w:id="19"/>
                                  <w:bookmarkEnd w:id="20"/>
                                  <w:bookmarkEnd w:id="21"/>
                                  <w:r>
                                    <w:rPr>
                                      <w:lang w:val="uk-UA"/>
                                    </w:rPr>
                                    <w:t>неповинне</w:t>
                                  </w:r>
                                  <w:bookmarkStart w:id="22" w:name="__UnoMark__220_2440515964"/>
                                  <w:bookmarkEnd w:id="22"/>
                                </w:p>
                              </w:tc>
                              <w:tc>
                                <w:tcPr>
                                  <w:tcW w:w="26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" w:name="__UnoMark__92_29991756191"/>
                                  <w:bookmarkStart w:id="24" w:name="__UnoMark__221_2440515964"/>
                                  <w:bookmarkEnd w:id="23"/>
                                  <w:bookmarkEnd w:id="24"/>
                                  <w:r>
                                    <w:rPr/>
                                    <w:t>7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червня </w:t>
                                  </w:r>
                                  <w:r>
                                    <w:rPr/>
                                    <w:t xml:space="preserve">(8 – 15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годин</w:t>
                                  </w:r>
                                  <w:r>
                                    <w:rPr/>
                                    <w:t>)</w:t>
                                  </w:r>
                                  <w:bookmarkStart w:id="25" w:name="__UnoMark__93_29991756191"/>
                                  <w:bookmarkStart w:id="26" w:name="__UnoMark__223_2440515964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25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" w:name="__UnoMark__94_29991756191"/>
                                  <w:bookmarkStart w:id="28" w:name="__UnoMark__225_2440515964"/>
                                  <w:bookmarkEnd w:id="27"/>
                                  <w:bookmarkEnd w:id="28"/>
                                  <w:r>
                                    <w:rPr/>
                                    <w:t>13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червня </w:t>
                                  </w:r>
                                  <w:r>
                                    <w:rPr/>
                                    <w:t xml:space="preserve">(8 – 15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годин</w:t>
                                  </w:r>
                                  <w:r>
                                    <w:rPr/>
                                    <w:t>)</w:t>
                                  </w:r>
                                  <w:bookmarkStart w:id="29" w:name="__UnoMark__95_29991756191"/>
                                  <w:bookmarkStart w:id="30" w:name="__UnoMark__227_2440515964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236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" w:name="__UnoMark__96_29991756191"/>
                                  <w:bookmarkStart w:id="32" w:name="__UnoMark__97_29991756191"/>
                                  <w:bookmarkStart w:id="33" w:name="__UnoMark__229_2440515964"/>
                                  <w:bookmarkEnd w:id="31"/>
                                  <w:bookmarkEnd w:id="32"/>
                                  <w:bookmarkEnd w:id="33"/>
                                  <w:r>
                                    <w:rPr>
                                      <w:lang w:val="uk-UA"/>
                                    </w:rPr>
                                    <w:t>ТАК</w:t>
                                  </w:r>
                                  <w:bookmarkStart w:id="34" w:name="__UnoMark__232_2440515964"/>
                                  <w:bookmarkEnd w:id="3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" w:name="__UnoMark__98_29991756191"/>
                                  <w:bookmarkStart w:id="36" w:name="__UnoMark__233_2440515964"/>
                                  <w:bookmarkEnd w:id="35"/>
                                  <w:bookmarkEnd w:id="36"/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lang w:val="uk-UA"/>
                                    </w:rPr>
                                    <w:t xml:space="preserve"> вересня </w:t>
                                  </w:r>
                                  <w:r>
                                    <w:rPr>
                                      <w:b/>
                                    </w:rPr>
                                    <w:t>2016 – 31</w:t>
                                  </w:r>
                                  <w:r>
                                    <w:rPr>
                                      <w:b/>
                                      <w:lang w:val="uk-UA"/>
                                    </w:rPr>
                                    <w:t xml:space="preserve"> серпня </w:t>
                                  </w:r>
                                  <w:r>
                                    <w:rPr>
                                      <w:b/>
                                    </w:rPr>
                                    <w:t>2017</w:t>
                                  </w:r>
                                  <w:bookmarkStart w:id="37" w:name="__UnoMark__99_29991756191"/>
                                  <w:bookmarkStart w:id="38" w:name="__UnoMark__235_2440515964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19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9" w:name="__UnoMark__100_29991756191"/>
                                  <w:bookmarkStart w:id="40" w:name="__UnoMark__101_29991756191"/>
                                  <w:bookmarkStart w:id="41" w:name="__UnoMark__237_2440515964"/>
                                  <w:bookmarkEnd w:id="39"/>
                                  <w:bookmarkEnd w:id="40"/>
                                  <w:bookmarkEnd w:id="41"/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ПОВИННЕ</w:t>
                                  </w:r>
                                  <w:bookmarkStart w:id="42" w:name="__UnoMark__240_2440515964"/>
                                  <w:bookmarkEnd w:id="42"/>
                                </w:p>
                              </w:tc>
                              <w:tc>
                                <w:tcPr>
                                  <w:tcW w:w="26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3" w:name="__UnoMark__102_29991756191"/>
                                  <w:bookmarkStart w:id="44" w:name="__UnoMark__241_2440515964"/>
                                  <w:bookmarkEnd w:id="43"/>
                                  <w:bookmarkEnd w:id="44"/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lang w:val="uk-UA"/>
                                    </w:rPr>
                                    <w:t xml:space="preserve"> червня </w:t>
                                  </w:r>
                                  <w:r>
                                    <w:rPr>
                                      <w:b/>
                                    </w:rPr>
                                    <w:t>(8 – 15 hodin)</w:t>
                                  </w:r>
                                  <w:bookmarkStart w:id="45" w:name="__UnoMark__103_29991756191"/>
                                  <w:bookmarkStart w:id="46" w:name="__UnoMark__243_2440515964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255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7" w:name="__UnoMark__104_29991756191"/>
                                  <w:bookmarkStart w:id="48" w:name="__UnoMark__245_2440515964"/>
                                  <w:bookmarkEnd w:id="47"/>
                                  <w:bookmarkEnd w:id="48"/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lang w:val="uk-UA"/>
                                    </w:rPr>
                                    <w:t xml:space="preserve"> червня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(8 – 15 </w:t>
                                  </w: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годин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  <w:bookmarkStart w:id="49" w:name="__UnoMark__105_29991756191"/>
                                  <w:bookmarkStart w:id="50" w:name="__UnoMark__247_2440515964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236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1" w:name="__UnoMark__106_29991756191"/>
                                  <w:bookmarkStart w:id="52" w:name="__UnoMark__249_2440515964"/>
                                  <w:bookmarkEnd w:id="51"/>
                                  <w:bookmarkEnd w:id="52"/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НІ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pt;height:136.5pt;mso-wrap-distance-left:7.05pt;mso-wrap-distance-right:7.05pt;mso-wrap-distance-top:0pt;mso-wrap-distance-bottom:0pt;margin-top:-1.45pt;mso-position-vertical-relative:text;margin-left:-10.25pt;mso-position-horizontal-relative:text">
                <v:textbox inset="0in,0in,0in,0in">
                  <w:txbxContent>
                    <w:tbl>
                      <w:tblPr>
                        <w:tblStyle w:val="Mkatabulky"/>
                        <w:tblpPr w:bottomFromText="0" w:horzAnchor="text" w:leftFromText="141" w:rightFromText="141" w:tblpX="-92" w:tblpY="-29" w:topFromText="0" w:vertAnchor="text"/>
                        <w:tblW w:w="1214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17"/>
                        <w:gridCol w:w="1953"/>
                        <w:gridCol w:w="2658"/>
                        <w:gridCol w:w="2550"/>
                        <w:gridCol w:w="2362"/>
                      </w:tblGrid>
                      <w:tr>
                        <w:trPr/>
                        <w:tc>
                          <w:tcPr>
                            <w:tcW w:w="26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lang w:val="ru-RU"/>
                              </w:rPr>
                              <w:t>Дата народження дитини</w:t>
                            </w:r>
                            <w:bookmarkStart w:id="53" w:name="__UnoMark__199_2440515964"/>
                            <w:bookmarkEnd w:id="53"/>
                          </w:p>
                        </w:tc>
                        <w:tc>
                          <w:tcPr>
                            <w:tcW w:w="195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bookmarkStart w:id="54" w:name="__UnoMark__80_29991756191"/>
                            <w:bookmarkStart w:id="55" w:name="__UnoMark__200_2440515964"/>
                            <w:bookmarkEnd w:id="54"/>
                            <w:bookmarkEnd w:id="55"/>
                            <w:r>
                              <w:rPr>
                                <w:lang w:val="uk-UA"/>
                              </w:rPr>
                              <w:t xml:space="preserve">Відвідування від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lang w:val="uk-UA"/>
                              </w:rPr>
                              <w:t>1 вересня 2022 буде</w:t>
                            </w:r>
                            <w:r>
                              <w:rPr/>
                              <w:t xml:space="preserve"> </w:t>
                            </w:r>
                            <w:bookmarkStart w:id="56" w:name="__UnoMark__81_29991756191"/>
                            <w:bookmarkStart w:id="57" w:name="__UnoMark__202_2440515964"/>
                            <w:bookmarkEnd w:id="56"/>
                            <w:bookmarkEnd w:id="57"/>
                          </w:p>
                        </w:tc>
                        <w:tc>
                          <w:tcPr>
                            <w:tcW w:w="26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bookmarkStart w:id="58" w:name="__UnoMark__204_2440515964"/>
                            <w:bookmarkEnd w:id="58"/>
                            <w:r>
                              <w:rPr>
                                <w:lang w:val="uk-UA"/>
                              </w:rPr>
                              <w:t>Кінцевий термін збору заяви та підтвердження, яке має заповнити педіатр в Чеській Республіці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  <w:bookmarkStart w:id="59" w:name="__UnoMark__205_2440515964"/>
                            <w:bookmarkStart w:id="60" w:name="__UnoMark__205_2440515964"/>
                            <w:bookmarkEnd w:id="60"/>
                          </w:p>
                        </w:tc>
                        <w:tc>
                          <w:tcPr>
                            <w:tcW w:w="25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bookmarkStart w:id="61" w:name="__UnoMark__85_29991756191"/>
                            <w:bookmarkStart w:id="62" w:name="__UnoMark__206_2440515964"/>
                            <w:bookmarkEnd w:id="61"/>
                            <w:bookmarkEnd w:id="62"/>
                            <w:r>
                              <w:rPr/>
                              <w:t>Кінцевий термін реєстрації (подача заповнених та підтверджених документів)</w:t>
                            </w:r>
                            <w:bookmarkStart w:id="63" w:name="__UnoMark__208_2440515964"/>
                            <w:bookmarkEnd w:id="63"/>
                          </w:p>
                        </w:tc>
                        <w:tc>
                          <w:tcPr>
                            <w:tcW w:w="236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left"/>
                              <w:rPr/>
                            </w:pPr>
                            <w:bookmarkStart w:id="64" w:name="__UnoMark__86_29991756191"/>
                            <w:bookmarkStart w:id="65" w:name="__UnoMark__87_29991756191"/>
                            <w:bookmarkStart w:id="66" w:name="__UnoMark__209_2440515964"/>
                            <w:bookmarkEnd w:id="64"/>
                            <w:bookmarkEnd w:id="65"/>
                            <w:bookmarkEnd w:id="66"/>
                            <w:r>
                              <w:rPr>
                                <w:lang w:val="uk-UA"/>
                              </w:rPr>
                              <w:t>Обов'язкове підтвердження щеплення дитини</w:t>
                            </w:r>
                            <w:r>
                              <w:rPr/>
                              <w:t xml:space="preserve"> (підтверджен</w:t>
                            </w:r>
                            <w:r>
                              <w:rPr>
                                <w:lang w:val="uk-UA"/>
                              </w:rPr>
                              <w:t>е</w:t>
                            </w:r>
                            <w:r>
                              <w:rPr/>
                              <w:t xml:space="preserve"> чеським лікарем)</w:t>
                            </w:r>
                            <w:bookmarkStart w:id="67" w:name="__UnoMark__212_2440515964"/>
                            <w:bookmarkEnd w:id="67"/>
                          </w:p>
                        </w:tc>
                      </w:tr>
                      <w:tr>
                        <w:trPr/>
                        <w:tc>
                          <w:tcPr>
                            <w:tcW w:w="26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68" w:name="__UnoMark__88_29991756191"/>
                            <w:bookmarkStart w:id="69" w:name="__UnoMark__213_2440515964"/>
                            <w:bookmarkEnd w:id="68"/>
                            <w:bookmarkEnd w:id="69"/>
                            <w:r>
                              <w:rPr>
                                <w:lang w:val="uk-UA"/>
                              </w:rPr>
                              <w:t xml:space="preserve">1 вересня 2017 — 31 серпня 2019 </w:t>
                            </w:r>
                            <w:bookmarkStart w:id="70" w:name="__UnoMark__89_29991756191"/>
                            <w:bookmarkStart w:id="71" w:name="__UnoMark__215_2440515964"/>
                            <w:bookmarkEnd w:id="70"/>
                            <w:bookmarkEnd w:id="71"/>
                          </w:p>
                        </w:tc>
                        <w:tc>
                          <w:tcPr>
                            <w:tcW w:w="195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2" w:name="__UnoMark__90_29991756191"/>
                            <w:bookmarkStart w:id="73" w:name="__UnoMark__91_29991756191"/>
                            <w:bookmarkStart w:id="74" w:name="__UnoMark__217_2440515964"/>
                            <w:bookmarkEnd w:id="72"/>
                            <w:bookmarkEnd w:id="73"/>
                            <w:bookmarkEnd w:id="74"/>
                            <w:r>
                              <w:rPr>
                                <w:lang w:val="uk-UA"/>
                              </w:rPr>
                              <w:t>неповинне</w:t>
                            </w:r>
                            <w:bookmarkStart w:id="75" w:name="__UnoMark__220_2440515964"/>
                            <w:bookmarkEnd w:id="75"/>
                          </w:p>
                        </w:tc>
                        <w:tc>
                          <w:tcPr>
                            <w:tcW w:w="26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6" w:name="__UnoMark__92_29991756191"/>
                            <w:bookmarkStart w:id="77" w:name="__UnoMark__221_2440515964"/>
                            <w:bookmarkEnd w:id="76"/>
                            <w:bookmarkEnd w:id="77"/>
                            <w:r>
                              <w:rPr/>
                              <w:t>7</w:t>
                            </w:r>
                            <w:r>
                              <w:rPr>
                                <w:lang w:val="uk-UA"/>
                              </w:rPr>
                              <w:t xml:space="preserve"> червня </w:t>
                            </w:r>
                            <w:r>
                              <w:rPr/>
                              <w:t xml:space="preserve">(8 – 15 </w:t>
                            </w:r>
                            <w:r>
                              <w:rPr>
                                <w:lang w:val="uk-UA"/>
                              </w:rPr>
                              <w:t>годин</w:t>
                            </w:r>
                            <w:r>
                              <w:rPr/>
                              <w:t>)</w:t>
                            </w:r>
                            <w:bookmarkStart w:id="78" w:name="__UnoMark__93_29991756191"/>
                            <w:bookmarkStart w:id="79" w:name="__UnoMark__223_2440515964"/>
                            <w:bookmarkEnd w:id="78"/>
                            <w:bookmarkEnd w:id="79"/>
                          </w:p>
                        </w:tc>
                        <w:tc>
                          <w:tcPr>
                            <w:tcW w:w="25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0" w:name="__UnoMark__94_29991756191"/>
                            <w:bookmarkStart w:id="81" w:name="__UnoMark__225_2440515964"/>
                            <w:bookmarkEnd w:id="80"/>
                            <w:bookmarkEnd w:id="81"/>
                            <w:r>
                              <w:rPr/>
                              <w:t>13</w:t>
                            </w:r>
                            <w:r>
                              <w:rPr>
                                <w:lang w:val="uk-UA"/>
                              </w:rPr>
                              <w:t xml:space="preserve"> червня </w:t>
                            </w:r>
                            <w:r>
                              <w:rPr/>
                              <w:t xml:space="preserve">(8 – 15 </w:t>
                            </w:r>
                            <w:r>
                              <w:rPr>
                                <w:lang w:val="uk-UA"/>
                              </w:rPr>
                              <w:t>годин</w:t>
                            </w:r>
                            <w:r>
                              <w:rPr/>
                              <w:t>)</w:t>
                            </w:r>
                            <w:bookmarkStart w:id="82" w:name="__UnoMark__95_29991756191"/>
                            <w:bookmarkStart w:id="83" w:name="__UnoMark__227_2440515964"/>
                            <w:bookmarkEnd w:id="82"/>
                            <w:bookmarkEnd w:id="83"/>
                          </w:p>
                        </w:tc>
                        <w:tc>
                          <w:tcPr>
                            <w:tcW w:w="236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4" w:name="__UnoMark__96_29991756191"/>
                            <w:bookmarkStart w:id="85" w:name="__UnoMark__97_29991756191"/>
                            <w:bookmarkStart w:id="86" w:name="__UnoMark__229_2440515964"/>
                            <w:bookmarkEnd w:id="84"/>
                            <w:bookmarkEnd w:id="85"/>
                            <w:bookmarkEnd w:id="86"/>
                            <w:r>
                              <w:rPr>
                                <w:lang w:val="uk-UA"/>
                              </w:rPr>
                              <w:t>ТАК</w:t>
                            </w:r>
                            <w:bookmarkStart w:id="87" w:name="__UnoMark__232_2440515964"/>
                            <w:bookmarkEnd w:id="87"/>
                          </w:p>
                        </w:tc>
                      </w:tr>
                      <w:tr>
                        <w:trPr/>
                        <w:tc>
                          <w:tcPr>
                            <w:tcW w:w="26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8" w:name="__UnoMark__98_29991756191"/>
                            <w:bookmarkStart w:id="89" w:name="__UnoMark__233_2440515964"/>
                            <w:bookmarkEnd w:id="88"/>
                            <w:bookmarkEnd w:id="89"/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вересня </w:t>
                            </w:r>
                            <w:r>
                              <w:rPr>
                                <w:b/>
                              </w:rPr>
                              <w:t>2016 – 31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серпня </w:t>
                            </w:r>
                            <w:r>
                              <w:rPr>
                                <w:b/>
                              </w:rPr>
                              <w:t>2017</w:t>
                            </w:r>
                            <w:bookmarkStart w:id="90" w:name="__UnoMark__99_29991756191"/>
                            <w:bookmarkStart w:id="91" w:name="__UnoMark__235_2440515964"/>
                            <w:bookmarkEnd w:id="90"/>
                            <w:bookmarkEnd w:id="91"/>
                          </w:p>
                        </w:tc>
                        <w:tc>
                          <w:tcPr>
                            <w:tcW w:w="195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" w:name="__UnoMark__100_29991756191"/>
                            <w:bookmarkStart w:id="93" w:name="__UnoMark__101_29991756191"/>
                            <w:bookmarkStart w:id="94" w:name="__UnoMark__237_2440515964"/>
                            <w:bookmarkEnd w:id="92"/>
                            <w:bookmarkEnd w:id="93"/>
                            <w:bookmarkEnd w:id="94"/>
                            <w:r>
                              <w:rPr>
                                <w:b/>
                                <w:lang w:val="uk-UA"/>
                              </w:rPr>
                              <w:t>ПОВИННЕ</w:t>
                            </w:r>
                            <w:bookmarkStart w:id="95" w:name="__UnoMark__240_2440515964"/>
                            <w:bookmarkEnd w:id="95"/>
                          </w:p>
                        </w:tc>
                        <w:tc>
                          <w:tcPr>
                            <w:tcW w:w="26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6" w:name="__UnoMark__102_29991756191"/>
                            <w:bookmarkStart w:id="97" w:name="__UnoMark__241_2440515964"/>
                            <w:bookmarkEnd w:id="96"/>
                            <w:bookmarkEnd w:id="97"/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червня </w:t>
                            </w:r>
                            <w:r>
                              <w:rPr>
                                <w:b/>
                              </w:rPr>
                              <w:t>(8 – 15 hodin)</w:t>
                            </w:r>
                            <w:bookmarkStart w:id="98" w:name="__UnoMark__103_29991756191"/>
                            <w:bookmarkStart w:id="99" w:name="__UnoMark__243_2440515964"/>
                            <w:bookmarkEnd w:id="98"/>
                            <w:bookmarkEnd w:id="99"/>
                          </w:p>
                        </w:tc>
                        <w:tc>
                          <w:tcPr>
                            <w:tcW w:w="255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0" w:name="__UnoMark__104_29991756191"/>
                            <w:bookmarkStart w:id="101" w:name="__UnoMark__245_2440515964"/>
                            <w:bookmarkEnd w:id="100"/>
                            <w:bookmarkEnd w:id="101"/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червня </w:t>
                            </w:r>
                            <w:r>
                              <w:rPr>
                                <w:b/>
                              </w:rPr>
                              <w:t xml:space="preserve">(8 – 15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годин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bookmarkStart w:id="102" w:name="__UnoMark__105_29991756191"/>
                            <w:bookmarkStart w:id="103" w:name="__UnoMark__247_2440515964"/>
                            <w:bookmarkEnd w:id="102"/>
                            <w:bookmarkEnd w:id="103"/>
                          </w:p>
                        </w:tc>
                        <w:tc>
                          <w:tcPr>
                            <w:tcW w:w="236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4" w:name="__UnoMark__106_29991756191"/>
                            <w:bookmarkStart w:id="105" w:name="__UnoMark__249_2440515964"/>
                            <w:bookmarkEnd w:id="104"/>
                            <w:bookmarkEnd w:id="105"/>
                            <w:r>
                              <w:rPr>
                                <w:b/>
                                <w:lang w:val="uk-UA"/>
                              </w:rPr>
                              <w:t>НІ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</w:rPr>
      </w:pPr>
      <w:r>
        <w:rPr>
          <w:b/>
        </w:rPr>
        <w:t>А як щодо обов’язкового відвідування ПОЧАТКОВОЇ ШКОЛИ з 1 вересня 2022 року?</w:t>
      </w:r>
    </w:p>
    <w:p>
      <w:pPr>
        <w:pStyle w:val="Normal"/>
        <w:rPr/>
      </w:pPr>
      <w:r>
        <w:rPr>
          <w:b/>
        </w:rPr>
        <w:br/>
      </w:r>
      <w:r>
        <w:rPr>
          <w:b w:val="false"/>
          <w:bCs w:val="false"/>
        </w:rPr>
        <w:t xml:space="preserve">Усі діти, народжені в період </w:t>
      </w:r>
      <w:r>
        <w:rPr>
          <w:b/>
          <w:bCs/>
        </w:rPr>
        <w:t>з 1 вересня 2015 року по 31 серпня 2016 року</w:t>
      </w:r>
      <w:r>
        <w:rPr>
          <w:b w:val="false"/>
          <w:bCs w:val="false"/>
        </w:rPr>
        <w:t>, з 1 вересня</w:t>
      </w:r>
      <w:r>
        <w:rPr>
          <w:b w:val="false"/>
          <w:bCs w:val="false"/>
          <w:lang w:val="uk-UA"/>
        </w:rPr>
        <w:t xml:space="preserve"> мають </w:t>
      </w:r>
      <w:r>
        <w:rPr>
          <w:b w:val="false"/>
          <w:bCs w:val="false"/>
        </w:rPr>
        <w:t xml:space="preserve">обов’язково відвідувати школу. </w:t>
      </w:r>
    </w:p>
    <w:p>
      <w:pPr>
        <w:pStyle w:val="Normal"/>
        <w:rPr/>
      </w:pPr>
      <w:r>
        <w:rPr>
          <w:b w:val="false"/>
          <w:bCs w:val="false"/>
          <w:lang w:val="uk-UA"/>
        </w:rPr>
        <w:t xml:space="preserve">Ці діти </w:t>
      </w:r>
      <w:r>
        <w:rPr>
          <w:b w:val="false"/>
          <w:bCs w:val="false"/>
        </w:rPr>
        <w:t>будуть зараховані до 1 класу початкової школи.</w:t>
      </w:r>
    </w:p>
    <w:p>
      <w:pPr>
        <w:pStyle w:val="Normal"/>
        <w:rPr/>
      </w:pPr>
      <w:r>
        <w:rPr>
          <w:b w:val="false"/>
          <w:bCs w:val="false"/>
        </w:rPr>
        <w:br/>
      </w:r>
      <w:r>
        <w:rPr>
          <w:b w:val="false"/>
          <w:bCs w:val="false"/>
          <w:lang w:val="uk-UA"/>
        </w:rPr>
        <w:t>Т</w:t>
      </w:r>
      <w:r>
        <w:rPr>
          <w:b w:val="false"/>
          <w:bCs w:val="false"/>
        </w:rPr>
        <w:t>акож</w:t>
      </w:r>
      <w:r>
        <w:rPr>
          <w:b w:val="false"/>
          <w:bCs w:val="false"/>
          <w:lang w:val="uk-UA"/>
        </w:rPr>
        <w:t xml:space="preserve"> мають </w:t>
      </w:r>
      <w:r>
        <w:rPr>
          <w:b w:val="false"/>
          <w:bCs w:val="false"/>
        </w:rPr>
        <w:t>обов’язков</w:t>
      </w:r>
      <w:r>
        <w:rPr>
          <w:b w:val="false"/>
          <w:bCs w:val="false"/>
          <w:lang w:val="uk-UA"/>
        </w:rPr>
        <w:t>о</w:t>
      </w:r>
      <w:r>
        <w:rPr>
          <w:b w:val="false"/>
          <w:bCs w:val="false"/>
        </w:rPr>
        <w:t xml:space="preserve"> відвідува</w:t>
      </w:r>
      <w:r>
        <w:rPr>
          <w:b w:val="false"/>
          <w:bCs w:val="false"/>
          <w:lang w:val="uk-UA"/>
        </w:rPr>
        <w:t>ти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lang w:val="uk-UA"/>
        </w:rPr>
        <w:t>школу діти</w:t>
      </w:r>
      <w:r>
        <w:rPr>
          <w:b w:val="false"/>
          <w:bCs w:val="false"/>
        </w:rPr>
        <w:t xml:space="preserve">, народжені в період </w:t>
      </w:r>
      <w:r>
        <w:rPr>
          <w:b/>
          <w:bCs/>
        </w:rPr>
        <w:t>з 1 вересня 2007 року по 31 серпня 2016 року</w:t>
      </w:r>
      <w:r>
        <w:rPr>
          <w:b w:val="false"/>
          <w:bCs w:val="false"/>
        </w:rPr>
        <w:t>, які перебувають у Чехії більше</w:t>
      </w:r>
      <w:r>
        <w:rPr>
          <w:b w:val="false"/>
          <w:bCs w:val="false"/>
          <w:lang w:val="uk-UA"/>
        </w:rPr>
        <w:t xml:space="preserve">  </w:t>
      </w:r>
      <w:r>
        <w:rPr>
          <w:b w:val="false"/>
          <w:bCs w:val="false"/>
        </w:rPr>
        <w:t>90 днів.</w:t>
      </w:r>
    </w:p>
    <w:p>
      <w:pPr>
        <w:pStyle w:val="Normal"/>
        <w:rPr/>
      </w:pPr>
      <w:r>
        <w:rPr>
          <w:b w:val="false"/>
          <w:bCs w:val="false"/>
        </w:rPr>
        <w:t>У школі вони будуть роз</w:t>
      </w:r>
      <w:r>
        <w:rPr>
          <w:b w:val="false"/>
          <w:bCs w:val="false"/>
          <w:lang w:val="uk-UA"/>
        </w:rPr>
        <w:t>ділені</w:t>
      </w:r>
      <w:r>
        <w:rPr>
          <w:b w:val="false"/>
          <w:bCs w:val="false"/>
        </w:rPr>
        <w:t xml:space="preserve"> на окремі класи за віком.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yle14">
    <w:name w:val="Заголовок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7be6"/>
    <w:pPr>
      <w:spacing w:before="0" w:after="160"/>
      <w:ind w:left="720" w:hanging="0"/>
      <w:contextualSpacing/>
    </w:pPr>
    <w:rPr/>
  </w:style>
  <w:style w:type="paragraph" w:styleId="Style16">
    <w:name w:val="Содержимое врезки"/>
    <w:basedOn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a7b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LibreOffice/6.1.0.3$Windows_X86_64 LibreOffice_project/efb621ed25068d70781dc026f7e9c5187a4decd1</Application>
  <Pages>1</Pages>
  <Words>211</Words>
  <Characters>1130</Characters>
  <CharactersWithSpaces>1332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2022-05-05T05:30:00Z</dcterms:created>
  <dc:creator>Dagmar Havránková</dc:creator>
  <dc:description/>
  <dc:language>ru-RU</dc:language>
  <cp:lastModifiedBy/>
  <cp:lastPrinted>2022-05-09T06:54:00Z</cp:lastPrinted>
  <dcterms:modified xsi:type="dcterms:W3CDTF">2022-05-09T14:55:52Z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